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1A" w:rsidRDefault="00344D1A" w:rsidP="00344D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81935"/>
          <w:sz w:val="36"/>
          <w:szCs w:val="36"/>
          <w:lang w:eastAsia="ru-RU"/>
        </w:rPr>
      </w:pPr>
      <w:r w:rsidRPr="00D30322">
        <w:rPr>
          <w:noProof/>
          <w:lang w:eastAsia="ru-RU"/>
        </w:rPr>
        <w:drawing>
          <wp:inline distT="0" distB="0" distL="0" distR="0" wp14:anchorId="63E5613C" wp14:editId="71D03886">
            <wp:extent cx="5343193" cy="814249"/>
            <wp:effectExtent l="0" t="0" r="0" b="5080"/>
            <wp:docPr id="9" name="Рисунок 9" descr="\\storage\NewProfiles$\nataai\Рабочий стол\Фирменный стиль\технодинамика м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\NewProfiles$\nataai\Рабочий стол\Фирменный стиль\технодинамика мп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63" cy="8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1A" w:rsidRPr="00344D1A" w:rsidRDefault="00344D1A" w:rsidP="00344D1A">
      <w:pPr>
        <w:jc w:val="center"/>
        <w:rPr>
          <w:b/>
          <w:noProof/>
          <w:lang w:eastAsia="ru-RU"/>
        </w:rPr>
      </w:pPr>
    </w:p>
    <w:p w:rsidR="00344D1A" w:rsidRDefault="00344D1A" w:rsidP="00344D1A">
      <w:pPr>
        <w:jc w:val="center"/>
        <w:rPr>
          <w:rFonts w:ascii="Arial" w:eastAsia="Times New Roman" w:hAnsi="Arial" w:cs="Arial"/>
          <w:b/>
          <w:bCs/>
          <w:color w:val="081935"/>
          <w:sz w:val="36"/>
          <w:szCs w:val="36"/>
          <w:lang w:eastAsia="ru-RU"/>
        </w:rPr>
      </w:pPr>
    </w:p>
    <w:p w:rsidR="00344D1A" w:rsidRPr="00344D1A" w:rsidRDefault="00CD1C26" w:rsidP="00344D1A">
      <w:pPr>
        <w:jc w:val="center"/>
        <w:rPr>
          <w:rFonts w:ascii="Arial" w:eastAsia="Times New Roman" w:hAnsi="Arial" w:cs="Arial"/>
          <w:b/>
          <w:bCs/>
          <w:color w:val="08193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81935"/>
          <w:sz w:val="36"/>
          <w:szCs w:val="36"/>
          <w:lang w:eastAsia="ru-RU"/>
        </w:rPr>
        <w:t>Слесарь-</w:t>
      </w:r>
      <w:r w:rsidR="00E20CFB">
        <w:rPr>
          <w:rFonts w:ascii="Arial" w:eastAsia="Times New Roman" w:hAnsi="Arial" w:cs="Arial"/>
          <w:b/>
          <w:bCs/>
          <w:color w:val="081935"/>
          <w:sz w:val="36"/>
          <w:szCs w:val="36"/>
          <w:lang w:eastAsia="ru-RU"/>
        </w:rPr>
        <w:t>испытатель</w:t>
      </w:r>
    </w:p>
    <w:p w:rsidR="00344D1A" w:rsidRDefault="00344D1A" w:rsidP="00344D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</w:p>
    <w:p w:rsidR="00344D1A" w:rsidRDefault="00344D1A" w:rsidP="00344D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</w:p>
    <w:p w:rsidR="00E20CFB" w:rsidRPr="00E20CFB" w:rsidRDefault="00E20CFB" w:rsidP="00E2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B">
        <w:rPr>
          <w:rFonts w:ascii="Arial" w:eastAsia="Times New Roman" w:hAnsi="Arial" w:cs="Arial"/>
          <w:b/>
          <w:bCs/>
          <w:color w:val="081935"/>
          <w:sz w:val="21"/>
          <w:szCs w:val="21"/>
          <w:shd w:val="clear" w:color="auto" w:fill="FFFFFF"/>
          <w:lang w:eastAsia="ru-RU"/>
        </w:rPr>
        <w:t>Обязанности: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E20CFB" w:rsidRPr="00E20CFB" w:rsidRDefault="00E20CFB" w:rsidP="00E20CFB">
      <w:pPr>
        <w:numPr>
          <w:ilvl w:val="0"/>
          <w:numId w:val="10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роведение испытаний на стендах.</w:t>
      </w:r>
    </w:p>
    <w:p w:rsidR="00E20CFB" w:rsidRPr="00E20CFB" w:rsidRDefault="00E20CFB" w:rsidP="00E2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shd w:val="clear" w:color="auto" w:fill="FFFFFF"/>
          <w:lang w:eastAsia="ru-RU"/>
        </w:rPr>
        <w:t> 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E20CFB">
        <w:rPr>
          <w:rFonts w:ascii="Arial" w:eastAsia="Times New Roman" w:hAnsi="Arial" w:cs="Arial"/>
          <w:b/>
          <w:bCs/>
          <w:color w:val="081935"/>
          <w:sz w:val="21"/>
          <w:szCs w:val="21"/>
          <w:shd w:val="clear" w:color="auto" w:fill="FFFFFF"/>
          <w:lang w:eastAsia="ru-RU"/>
        </w:rPr>
        <w:t>Требования: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E20CFB" w:rsidRPr="00E20CFB" w:rsidRDefault="00E20CFB" w:rsidP="00E20CFB">
      <w:pPr>
        <w:numPr>
          <w:ilvl w:val="0"/>
          <w:numId w:val="11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бразование среднее-профессиональное техническое;</w:t>
      </w:r>
    </w:p>
    <w:p w:rsidR="00E20CFB" w:rsidRPr="00E20CFB" w:rsidRDefault="00E20CFB" w:rsidP="00E20CFB">
      <w:pPr>
        <w:numPr>
          <w:ilvl w:val="0"/>
          <w:numId w:val="11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Готовы рассматривать кандидатов без опыта работы.</w:t>
      </w:r>
    </w:p>
    <w:p w:rsidR="00E20CFB" w:rsidRPr="00E20CFB" w:rsidRDefault="00E20CFB" w:rsidP="00E2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shd w:val="clear" w:color="auto" w:fill="FFFFFF"/>
          <w:lang w:eastAsia="ru-RU"/>
        </w:rPr>
        <w:t> 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E20CFB">
        <w:rPr>
          <w:rFonts w:ascii="Arial" w:eastAsia="Times New Roman" w:hAnsi="Arial" w:cs="Arial"/>
          <w:b/>
          <w:bCs/>
          <w:color w:val="081935"/>
          <w:sz w:val="21"/>
          <w:szCs w:val="21"/>
          <w:shd w:val="clear" w:color="auto" w:fill="FFFFFF"/>
          <w:lang w:eastAsia="ru-RU"/>
        </w:rPr>
        <w:t>Условия:</w:t>
      </w: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Работа на стабильном предприятии с вековой историей развития - лидере в своей отрасли;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Оформление по ТК РФ;</w:t>
      </w:r>
    </w:p>
    <w:p w:rsid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График: 5/2, с 08:00 до 16:50;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Заработная плата от 40000 рублей;</w:t>
      </w:r>
      <w:bookmarkStart w:id="0" w:name="_GoBack"/>
      <w:bookmarkEnd w:id="0"/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Льготное питание на территории;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Добровольное медицинское страхование;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Корпоративные скидки на услуги спорткомплекса;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Спецодежда, необходимые инструменты;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На предприятии действует коллективный договор;</w:t>
      </w:r>
    </w:p>
    <w:p w:rsidR="00E20CFB" w:rsidRPr="00E20CFB" w:rsidRDefault="00E20CFB" w:rsidP="00E20CFB">
      <w:pPr>
        <w:numPr>
          <w:ilvl w:val="0"/>
          <w:numId w:val="12"/>
        </w:numPr>
        <w:shd w:val="clear" w:color="auto" w:fill="FFFFFF"/>
        <w:spacing w:before="60" w:after="0" w:line="300" w:lineRule="atLeast"/>
        <w:ind w:left="30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10 минут от метро </w:t>
      </w:r>
      <w:proofErr w:type="spellStart"/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Савеловская</w:t>
      </w:r>
      <w:proofErr w:type="spellEnd"/>
      <w:r w:rsidRPr="00E20CFB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</w:t>
      </w:r>
    </w:p>
    <w:p w:rsidR="00344D1A" w:rsidRPr="00344D1A" w:rsidRDefault="00344D1A" w:rsidP="00344D1A">
      <w:pPr>
        <w:shd w:val="clear" w:color="auto" w:fill="FFFFFF"/>
        <w:spacing w:before="60" w:after="0" w:line="300" w:lineRule="atLeast"/>
        <w:ind w:left="-6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</w:p>
    <w:p w:rsidR="00344D1A" w:rsidRPr="00344D1A" w:rsidRDefault="00344D1A" w:rsidP="00344D1A">
      <w:pPr>
        <w:shd w:val="clear" w:color="auto" w:fill="FFFFFF"/>
        <w:spacing w:before="60" w:after="0" w:line="300" w:lineRule="atLeast"/>
        <w:ind w:left="-60"/>
        <w:rPr>
          <w:rFonts w:ascii="Arial" w:eastAsia="Times New Roman" w:hAnsi="Arial" w:cs="Arial"/>
          <w:b/>
          <w:color w:val="081935"/>
          <w:sz w:val="21"/>
          <w:szCs w:val="21"/>
          <w:lang w:eastAsia="ru-RU"/>
        </w:rPr>
      </w:pPr>
      <w:r w:rsidRPr="00344D1A">
        <w:rPr>
          <w:rFonts w:ascii="Arial" w:eastAsia="Times New Roman" w:hAnsi="Arial" w:cs="Arial"/>
          <w:b/>
          <w:color w:val="081935"/>
          <w:sz w:val="21"/>
          <w:szCs w:val="21"/>
          <w:lang w:eastAsia="ru-RU"/>
        </w:rPr>
        <w:t>Контакты:</w:t>
      </w:r>
    </w:p>
    <w:p w:rsidR="00344D1A" w:rsidRPr="00344D1A" w:rsidRDefault="00344D1A" w:rsidP="00344D1A">
      <w:pPr>
        <w:shd w:val="clear" w:color="auto" w:fill="FFFFFF"/>
        <w:spacing w:before="60" w:after="0" w:line="300" w:lineRule="atLeast"/>
        <w:ind w:left="-60"/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</w:pPr>
      <w:r w:rsidRPr="00344D1A"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  <w:t>Группа подбора персонала</w:t>
      </w:r>
    </w:p>
    <w:p w:rsidR="00344D1A" w:rsidRPr="00344D1A" w:rsidRDefault="00344D1A" w:rsidP="00344D1A">
      <w:pPr>
        <w:shd w:val="clear" w:color="auto" w:fill="FFFFFF"/>
        <w:spacing w:before="60" w:after="0" w:line="300" w:lineRule="atLeast"/>
        <w:ind w:left="-60"/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</w:pPr>
      <w:r w:rsidRPr="00344D1A"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  <w:t>+7 (495) 613 51 52</w:t>
      </w:r>
    </w:p>
    <w:p w:rsidR="00344D1A" w:rsidRPr="00344D1A" w:rsidRDefault="00344D1A" w:rsidP="00344D1A">
      <w:pPr>
        <w:shd w:val="clear" w:color="auto" w:fill="FFFFFF"/>
        <w:spacing w:before="60" w:after="0" w:line="300" w:lineRule="atLeast"/>
        <w:ind w:left="-60"/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</w:pPr>
      <w:r w:rsidRPr="00344D1A">
        <w:rPr>
          <w:rFonts w:ascii="Arial" w:eastAsia="Times New Roman" w:hAnsi="Arial" w:cs="Arial"/>
          <w:i/>
          <w:color w:val="081935"/>
          <w:sz w:val="21"/>
          <w:szCs w:val="21"/>
          <w:lang w:eastAsia="ru-RU"/>
        </w:rPr>
        <w:t>Адрес: ул. Расковой, д. 34 к. 1 «Управление по работе с персоналом», второй этаж, 225 кабинет.</w:t>
      </w:r>
    </w:p>
    <w:p w:rsidR="00B549C6" w:rsidRDefault="00B549C6"/>
    <w:sectPr w:rsidR="00B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FF2"/>
    <w:multiLevelType w:val="multilevel"/>
    <w:tmpl w:val="5CE8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11A9"/>
    <w:multiLevelType w:val="multilevel"/>
    <w:tmpl w:val="54E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D3C"/>
    <w:multiLevelType w:val="multilevel"/>
    <w:tmpl w:val="411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3AD9"/>
    <w:multiLevelType w:val="multilevel"/>
    <w:tmpl w:val="977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946AF"/>
    <w:multiLevelType w:val="multilevel"/>
    <w:tmpl w:val="F03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37AE2"/>
    <w:multiLevelType w:val="multilevel"/>
    <w:tmpl w:val="E89E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13206"/>
    <w:multiLevelType w:val="multilevel"/>
    <w:tmpl w:val="9B7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C37FC"/>
    <w:multiLevelType w:val="multilevel"/>
    <w:tmpl w:val="128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098B"/>
    <w:multiLevelType w:val="multilevel"/>
    <w:tmpl w:val="6EF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96BED"/>
    <w:multiLevelType w:val="multilevel"/>
    <w:tmpl w:val="504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25A09"/>
    <w:multiLevelType w:val="multilevel"/>
    <w:tmpl w:val="B38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80A83"/>
    <w:multiLevelType w:val="multilevel"/>
    <w:tmpl w:val="F0B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36"/>
    <w:rsid w:val="00344D1A"/>
    <w:rsid w:val="003F0536"/>
    <w:rsid w:val="00B549C6"/>
    <w:rsid w:val="00CD1C26"/>
    <w:rsid w:val="00D95E1E"/>
    <w:rsid w:val="00DE249B"/>
    <w:rsid w:val="00E20CFB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261E"/>
  <w15:chartTrackingRefBased/>
  <w15:docId w15:val="{57EA8146-4E7A-4EBF-BD59-8D7A14B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D1A"/>
    <w:rPr>
      <w:b/>
      <w:bCs/>
    </w:rPr>
  </w:style>
  <w:style w:type="character" w:customStyle="1" w:styleId="vacancy-locationsstation">
    <w:name w:val="vacancy-locations__station"/>
    <w:basedOn w:val="a0"/>
    <w:rsid w:val="00344D1A"/>
  </w:style>
  <w:style w:type="character" w:customStyle="1" w:styleId="vacancy-locationscomma">
    <w:name w:val="vacancy-locations__comma"/>
    <w:basedOn w:val="a0"/>
    <w:rsid w:val="0034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6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Алина Олеговна</dc:creator>
  <cp:keywords/>
  <dc:description/>
  <cp:lastModifiedBy>Кочетова Алина Олеговна</cp:lastModifiedBy>
  <cp:revision>6</cp:revision>
  <dcterms:created xsi:type="dcterms:W3CDTF">2021-05-26T12:46:00Z</dcterms:created>
  <dcterms:modified xsi:type="dcterms:W3CDTF">2021-05-26T13:22:00Z</dcterms:modified>
</cp:coreProperties>
</file>