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D0" w:rsidRDefault="00CE4AD0" w:rsidP="0003109D">
      <w:pPr>
        <w:spacing w:after="0"/>
        <w:jc w:val="center"/>
        <w:rPr>
          <w:b/>
        </w:rPr>
      </w:pPr>
      <w:r>
        <w:rPr>
          <w:b/>
        </w:rPr>
        <w:t xml:space="preserve">График встреч </w:t>
      </w:r>
    </w:p>
    <w:p w:rsidR="00A533AF" w:rsidRPr="00454693" w:rsidRDefault="00A533AF" w:rsidP="0003109D">
      <w:pPr>
        <w:spacing w:after="0"/>
        <w:jc w:val="center"/>
        <w:rPr>
          <w:b/>
        </w:rPr>
      </w:pPr>
      <w:r>
        <w:rPr>
          <w:b/>
        </w:rPr>
        <w:t>студентов</w:t>
      </w:r>
      <w:r w:rsidRPr="00454693">
        <w:rPr>
          <w:b/>
        </w:rPr>
        <w:t xml:space="preserve"> 1-го курса набора 2025 года</w:t>
      </w:r>
    </w:p>
    <w:p w:rsidR="00CE4AD0" w:rsidRDefault="00CE4AD0" w:rsidP="0003109D">
      <w:pPr>
        <w:spacing w:after="0"/>
        <w:jc w:val="center"/>
        <w:rPr>
          <w:b/>
        </w:rPr>
      </w:pPr>
      <w:r>
        <w:rPr>
          <w:b/>
        </w:rPr>
        <w:t>с администрацией колледжа и классными руководителями</w:t>
      </w:r>
    </w:p>
    <w:p w:rsidR="0003109D" w:rsidRDefault="0003109D" w:rsidP="0003109D">
      <w:pPr>
        <w:spacing w:after="0"/>
        <w:jc w:val="center"/>
        <w:rPr>
          <w:b/>
          <w:sz w:val="26"/>
          <w:szCs w:val="26"/>
        </w:rPr>
      </w:pPr>
    </w:p>
    <w:p w:rsidR="00A533AF" w:rsidRPr="00A533AF" w:rsidRDefault="00A533AF" w:rsidP="0003109D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A533AF">
        <w:rPr>
          <w:b/>
          <w:sz w:val="26"/>
          <w:szCs w:val="26"/>
        </w:rPr>
        <w:t>Место встречи – ул. З. и А. Космодемьянских, д. 19 (4-й этаж, актовый зал)</w:t>
      </w:r>
    </w:p>
    <w:p w:rsidR="00DD2711" w:rsidRPr="00454693" w:rsidRDefault="00DD2711" w:rsidP="0003109D">
      <w:pPr>
        <w:spacing w:after="0"/>
        <w:jc w:val="center"/>
        <w:rPr>
          <w:b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693"/>
        <w:gridCol w:w="5970"/>
        <w:gridCol w:w="1701"/>
        <w:gridCol w:w="1701"/>
      </w:tblGrid>
      <w:tr w:rsidR="00DD2711" w:rsidTr="0003109D">
        <w:trPr>
          <w:trHeight w:val="420"/>
        </w:trPr>
        <w:tc>
          <w:tcPr>
            <w:tcW w:w="693" w:type="dxa"/>
          </w:tcPr>
          <w:p w:rsidR="00DD2711" w:rsidRPr="0003109D" w:rsidRDefault="00DD2711" w:rsidP="00DD2711">
            <w:pPr>
              <w:jc w:val="center"/>
              <w:rPr>
                <w:sz w:val="24"/>
                <w:szCs w:val="24"/>
              </w:rPr>
            </w:pPr>
            <w:r w:rsidRPr="0003109D">
              <w:rPr>
                <w:sz w:val="24"/>
                <w:szCs w:val="24"/>
              </w:rPr>
              <w:t>№</w:t>
            </w:r>
          </w:p>
        </w:tc>
        <w:tc>
          <w:tcPr>
            <w:tcW w:w="5970" w:type="dxa"/>
          </w:tcPr>
          <w:p w:rsidR="00DD2711" w:rsidRPr="0003109D" w:rsidRDefault="00DD2711" w:rsidP="00DD2711">
            <w:pPr>
              <w:jc w:val="center"/>
              <w:rPr>
                <w:sz w:val="24"/>
                <w:szCs w:val="24"/>
              </w:rPr>
            </w:pPr>
            <w:r w:rsidRPr="0003109D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DD2711" w:rsidRPr="0003109D" w:rsidRDefault="00DD2711" w:rsidP="00DD2711">
            <w:pPr>
              <w:jc w:val="center"/>
              <w:rPr>
                <w:sz w:val="24"/>
                <w:szCs w:val="24"/>
              </w:rPr>
            </w:pPr>
            <w:r w:rsidRPr="0003109D">
              <w:rPr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DD2711" w:rsidRPr="0003109D" w:rsidRDefault="000965E6" w:rsidP="00DD2711">
            <w:pPr>
              <w:jc w:val="center"/>
              <w:rPr>
                <w:sz w:val="24"/>
                <w:szCs w:val="24"/>
              </w:rPr>
            </w:pPr>
            <w:r w:rsidRPr="0003109D">
              <w:rPr>
                <w:sz w:val="24"/>
                <w:szCs w:val="24"/>
              </w:rPr>
              <w:t>время</w:t>
            </w:r>
          </w:p>
        </w:tc>
      </w:tr>
      <w:tr w:rsidR="000965E6" w:rsidTr="0003109D">
        <w:trPr>
          <w:trHeight w:val="420"/>
        </w:trPr>
        <w:tc>
          <w:tcPr>
            <w:tcW w:w="10065" w:type="dxa"/>
            <w:gridSpan w:val="4"/>
          </w:tcPr>
          <w:p w:rsidR="000965E6" w:rsidRPr="000965E6" w:rsidRDefault="000965E6" w:rsidP="00DD2711">
            <w:pPr>
              <w:jc w:val="center"/>
              <w:rPr>
                <w:b/>
              </w:rPr>
            </w:pPr>
            <w:r w:rsidRPr="000965E6">
              <w:rPr>
                <w:b/>
              </w:rPr>
              <w:t>29 августа, пятница</w:t>
            </w:r>
          </w:p>
        </w:tc>
      </w:tr>
      <w:tr w:rsidR="006B6A8C" w:rsidTr="0003109D">
        <w:trPr>
          <w:trHeight w:val="192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r w:rsidRPr="00A533AF">
              <w:rPr>
                <w:shd w:val="clear" w:color="auto" w:fill="F2F6FA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6B6A8C" w:rsidRPr="006B6A8C" w:rsidRDefault="006B6A8C">
            <w:r w:rsidRPr="00A533AF">
              <w:t>1</w:t>
            </w:r>
            <w:r>
              <w:t>ИС-35</w:t>
            </w:r>
          </w:p>
        </w:tc>
        <w:tc>
          <w:tcPr>
            <w:tcW w:w="1701" w:type="dxa"/>
            <w:vMerge w:val="restart"/>
          </w:tcPr>
          <w:p w:rsidR="006B6A8C" w:rsidRDefault="006B6A8C">
            <w:r>
              <w:t>11.30</w:t>
            </w:r>
          </w:p>
        </w:tc>
      </w:tr>
      <w:tr w:rsidR="006B6A8C" w:rsidTr="0003109D">
        <w:trPr>
          <w:trHeight w:val="184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1ИС-36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317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proofErr w:type="spellStart"/>
            <w:r w:rsidRPr="00A533AF">
              <w:rPr>
                <w:shd w:val="clear" w:color="auto" w:fill="F2F6FA"/>
              </w:rPr>
              <w:t>Мехатроника</w:t>
            </w:r>
            <w:proofErr w:type="spellEnd"/>
            <w:r w:rsidRPr="00A533AF">
              <w:rPr>
                <w:shd w:val="clear" w:color="auto" w:fill="F2F6FA"/>
              </w:rPr>
              <w:t xml:space="preserve"> и робототехника (по отраслям)</w:t>
            </w:r>
          </w:p>
        </w:tc>
        <w:tc>
          <w:tcPr>
            <w:tcW w:w="1701" w:type="dxa"/>
          </w:tcPr>
          <w:p w:rsidR="006B6A8C" w:rsidRDefault="006B6A8C">
            <w:r>
              <w:t>1МР-13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70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1МР-14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81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r w:rsidRPr="00A533AF">
              <w:rPr>
                <w:shd w:val="clear" w:color="auto" w:fill="F2F6FA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701" w:type="dxa"/>
          </w:tcPr>
          <w:p w:rsidR="006B6A8C" w:rsidRDefault="00A533AF">
            <w:r>
              <w:t>1</w:t>
            </w:r>
            <w:r w:rsidR="006B6A8C">
              <w:t>РП-1</w:t>
            </w:r>
          </w:p>
        </w:tc>
        <w:tc>
          <w:tcPr>
            <w:tcW w:w="1701" w:type="dxa"/>
            <w:vMerge w:val="restart"/>
          </w:tcPr>
          <w:p w:rsidR="006B6A8C" w:rsidRDefault="006B6A8C">
            <w:r>
              <w:t>12.30</w:t>
            </w:r>
          </w:p>
        </w:tc>
      </w:tr>
      <w:tr w:rsidR="006B6A8C" w:rsidTr="0003109D">
        <w:trPr>
          <w:trHeight w:val="230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A533AF">
            <w:r>
              <w:t>1</w:t>
            </w:r>
            <w:r w:rsidR="006B6A8C">
              <w:t>РП-2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319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A533AF">
            <w:r>
              <w:t>1</w:t>
            </w:r>
            <w:r w:rsidR="006B6A8C">
              <w:t>РП-3/к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82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r w:rsidRPr="00A533AF">
              <w:rPr>
                <w:shd w:val="clear" w:color="auto" w:fill="F2F6FA"/>
              </w:rPr>
              <w:t>Производство летательных аппаратов</w:t>
            </w:r>
          </w:p>
        </w:tc>
        <w:tc>
          <w:tcPr>
            <w:tcW w:w="1701" w:type="dxa"/>
          </w:tcPr>
          <w:p w:rsidR="006B6A8C" w:rsidRDefault="006B6A8C">
            <w:r>
              <w:t>1Л-51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30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11Л-52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CE4AD0" w:rsidTr="0003109D">
        <w:trPr>
          <w:trHeight w:val="305"/>
        </w:trPr>
        <w:tc>
          <w:tcPr>
            <w:tcW w:w="693" w:type="dxa"/>
          </w:tcPr>
          <w:p w:rsidR="00CE4AD0" w:rsidRDefault="00CE4AD0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CE4AD0" w:rsidRPr="00A533AF" w:rsidRDefault="00CE4AD0" w:rsidP="006437FE">
            <w:r w:rsidRPr="00A533AF">
              <w:rPr>
                <w:shd w:val="clear" w:color="auto" w:fill="F2F6FA"/>
              </w:rPr>
              <w:t>П</w:t>
            </w:r>
            <w:r w:rsidRPr="00A533AF">
              <w:rPr>
                <w:shd w:val="clear" w:color="auto" w:fill="F2F6FA"/>
              </w:rPr>
              <w:t>роизводство авиационных двигателей</w:t>
            </w:r>
          </w:p>
        </w:tc>
        <w:tc>
          <w:tcPr>
            <w:tcW w:w="1701" w:type="dxa"/>
          </w:tcPr>
          <w:p w:rsidR="00CE4AD0" w:rsidRDefault="00CE4AD0">
            <w:r>
              <w:t>1ПД-19</w:t>
            </w:r>
          </w:p>
        </w:tc>
        <w:tc>
          <w:tcPr>
            <w:tcW w:w="1701" w:type="dxa"/>
            <w:vMerge w:val="restart"/>
          </w:tcPr>
          <w:p w:rsidR="00CE4AD0" w:rsidRDefault="00CE4AD0">
            <w:r>
              <w:t>14.00</w:t>
            </w:r>
          </w:p>
        </w:tc>
      </w:tr>
      <w:tr w:rsidR="00CE4AD0" w:rsidTr="0003109D">
        <w:trPr>
          <w:trHeight w:val="268"/>
        </w:trPr>
        <w:tc>
          <w:tcPr>
            <w:tcW w:w="693" w:type="dxa"/>
          </w:tcPr>
          <w:p w:rsidR="00CE4AD0" w:rsidRDefault="00CE4AD0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CE4AD0" w:rsidRPr="00A533AF" w:rsidRDefault="00CE4AD0"/>
        </w:tc>
        <w:tc>
          <w:tcPr>
            <w:tcW w:w="1701" w:type="dxa"/>
          </w:tcPr>
          <w:p w:rsidR="00CE4AD0" w:rsidRDefault="00CE4AD0">
            <w:r>
              <w:t>1ПД-20</w:t>
            </w:r>
          </w:p>
        </w:tc>
        <w:tc>
          <w:tcPr>
            <w:tcW w:w="1701" w:type="dxa"/>
            <w:vMerge/>
          </w:tcPr>
          <w:p w:rsidR="00CE4AD0" w:rsidRDefault="00CE4AD0"/>
        </w:tc>
      </w:tr>
      <w:tr w:rsidR="00CE4AD0" w:rsidTr="0003109D">
        <w:trPr>
          <w:trHeight w:val="268"/>
        </w:trPr>
        <w:tc>
          <w:tcPr>
            <w:tcW w:w="693" w:type="dxa"/>
          </w:tcPr>
          <w:p w:rsidR="00CE4AD0" w:rsidRDefault="00CE4AD0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CE4AD0" w:rsidRPr="00A533AF" w:rsidRDefault="00CE4AD0"/>
        </w:tc>
        <w:tc>
          <w:tcPr>
            <w:tcW w:w="1701" w:type="dxa"/>
          </w:tcPr>
          <w:p w:rsidR="00CE4AD0" w:rsidRDefault="00CE4AD0">
            <w:r>
              <w:t>1ПД-21</w:t>
            </w:r>
          </w:p>
        </w:tc>
        <w:tc>
          <w:tcPr>
            <w:tcW w:w="1701" w:type="dxa"/>
            <w:vMerge/>
          </w:tcPr>
          <w:p w:rsidR="00CE4AD0" w:rsidRDefault="00CE4AD0"/>
        </w:tc>
      </w:tr>
      <w:tr w:rsidR="006B6A8C" w:rsidTr="0003109D">
        <w:trPr>
          <w:trHeight w:val="357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r w:rsidRPr="00A533AF">
              <w:rPr>
                <w:shd w:val="clear" w:color="auto" w:fill="F2F6FA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701" w:type="dxa"/>
          </w:tcPr>
          <w:p w:rsidR="006B6A8C" w:rsidRDefault="006B6A8C">
            <w:r>
              <w:t>1ТНК-1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78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1ТНК-2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40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6B6A8C" w:rsidRPr="00A533AF" w:rsidRDefault="006437FE">
            <w:r w:rsidRPr="00A533AF">
              <w:rPr>
                <w:shd w:val="clear" w:color="auto" w:fill="F2F6FA"/>
              </w:rPr>
              <w:t>Производство и обслуживание авиационной техники</w:t>
            </w:r>
          </w:p>
        </w:tc>
        <w:tc>
          <w:tcPr>
            <w:tcW w:w="1701" w:type="dxa"/>
          </w:tcPr>
          <w:p w:rsidR="006B6A8C" w:rsidRDefault="006B6A8C">
            <w:r>
              <w:t>1ПТА-25</w:t>
            </w:r>
          </w:p>
        </w:tc>
        <w:tc>
          <w:tcPr>
            <w:tcW w:w="1701" w:type="dxa"/>
            <w:vMerge w:val="restart"/>
          </w:tcPr>
          <w:p w:rsidR="006B6A8C" w:rsidRDefault="006B6A8C">
            <w:r>
              <w:t>15.00</w:t>
            </w:r>
          </w:p>
        </w:tc>
      </w:tr>
      <w:tr w:rsidR="006B6A8C" w:rsidTr="0003109D">
        <w:trPr>
          <w:trHeight w:val="173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1ПТА-26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78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1ПТА-27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6B6A8C" w:rsidTr="0003109D">
        <w:trPr>
          <w:trHeight w:val="225"/>
        </w:trPr>
        <w:tc>
          <w:tcPr>
            <w:tcW w:w="693" w:type="dxa"/>
          </w:tcPr>
          <w:p w:rsidR="006B6A8C" w:rsidRDefault="006B6A8C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6B6A8C" w:rsidRPr="00A533AF" w:rsidRDefault="006B6A8C"/>
        </w:tc>
        <w:tc>
          <w:tcPr>
            <w:tcW w:w="1701" w:type="dxa"/>
          </w:tcPr>
          <w:p w:rsidR="006B6A8C" w:rsidRDefault="006B6A8C">
            <w:r>
              <w:t>1ПТА-28</w:t>
            </w:r>
          </w:p>
        </w:tc>
        <w:tc>
          <w:tcPr>
            <w:tcW w:w="1701" w:type="dxa"/>
            <w:vMerge/>
          </w:tcPr>
          <w:p w:rsidR="006B6A8C" w:rsidRDefault="006B6A8C"/>
        </w:tc>
      </w:tr>
      <w:tr w:rsidR="00CE4AD0" w:rsidTr="0003109D">
        <w:trPr>
          <w:trHeight w:val="225"/>
        </w:trPr>
        <w:tc>
          <w:tcPr>
            <w:tcW w:w="693" w:type="dxa"/>
          </w:tcPr>
          <w:p w:rsidR="00CE4AD0" w:rsidRDefault="00CE4AD0" w:rsidP="00CE4A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CE4AD0" w:rsidRPr="00A533AF" w:rsidRDefault="00CE4AD0" w:rsidP="00CE4AD0">
            <w:r w:rsidRPr="00A533AF">
              <w:rPr>
                <w:shd w:val="clear" w:color="auto" w:fill="F2F6FA"/>
              </w:rPr>
              <w:t>Техническое обслуживание авиационных двигателей</w:t>
            </w:r>
          </w:p>
        </w:tc>
        <w:tc>
          <w:tcPr>
            <w:tcW w:w="1701" w:type="dxa"/>
          </w:tcPr>
          <w:p w:rsidR="00CE4AD0" w:rsidRDefault="00CE4AD0" w:rsidP="00CE4AD0">
            <w:r>
              <w:t>1ТОД-16</w:t>
            </w:r>
          </w:p>
        </w:tc>
        <w:tc>
          <w:tcPr>
            <w:tcW w:w="1701" w:type="dxa"/>
            <w:vMerge w:val="restart"/>
          </w:tcPr>
          <w:p w:rsidR="00CE4AD0" w:rsidRDefault="00CE4AD0" w:rsidP="00CE4AD0">
            <w:r>
              <w:t>16.00</w:t>
            </w:r>
          </w:p>
        </w:tc>
      </w:tr>
      <w:tr w:rsidR="00CE4AD0" w:rsidTr="0003109D">
        <w:trPr>
          <w:trHeight w:val="225"/>
        </w:trPr>
        <w:tc>
          <w:tcPr>
            <w:tcW w:w="693" w:type="dxa"/>
          </w:tcPr>
          <w:p w:rsidR="00CE4AD0" w:rsidRDefault="00CE4AD0" w:rsidP="00CE4A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CE4AD0" w:rsidRPr="00A533AF" w:rsidRDefault="00CE4AD0" w:rsidP="00CE4AD0">
            <w:pPr>
              <w:rPr>
                <w:shd w:val="clear" w:color="auto" w:fill="F2F6FA"/>
              </w:rPr>
            </w:pPr>
          </w:p>
        </w:tc>
        <w:tc>
          <w:tcPr>
            <w:tcW w:w="1701" w:type="dxa"/>
          </w:tcPr>
          <w:p w:rsidR="00CE4AD0" w:rsidRDefault="00CE4AD0" w:rsidP="00CE4AD0">
            <w:r>
              <w:t>1ТОД-17</w:t>
            </w:r>
          </w:p>
        </w:tc>
        <w:tc>
          <w:tcPr>
            <w:tcW w:w="1701" w:type="dxa"/>
            <w:vMerge/>
          </w:tcPr>
          <w:p w:rsidR="00CE4AD0" w:rsidRDefault="00CE4AD0" w:rsidP="00CE4AD0"/>
        </w:tc>
      </w:tr>
      <w:tr w:rsidR="00CE4AD0" w:rsidTr="0003109D">
        <w:trPr>
          <w:trHeight w:val="225"/>
        </w:trPr>
        <w:tc>
          <w:tcPr>
            <w:tcW w:w="693" w:type="dxa"/>
          </w:tcPr>
          <w:p w:rsidR="00CE4AD0" w:rsidRDefault="00CE4AD0" w:rsidP="00CE4A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CE4AD0" w:rsidRPr="00A533AF" w:rsidRDefault="00CE4AD0" w:rsidP="00CE4AD0">
            <w:r w:rsidRPr="00A533AF">
              <w:rPr>
                <w:shd w:val="clear" w:color="auto" w:fill="F2F6FA"/>
              </w:rPr>
              <w:t>Эксплуатация беспилотных авиационных систем</w:t>
            </w:r>
          </w:p>
        </w:tc>
        <w:tc>
          <w:tcPr>
            <w:tcW w:w="1701" w:type="dxa"/>
          </w:tcPr>
          <w:p w:rsidR="00CE4AD0" w:rsidRDefault="00CE4AD0" w:rsidP="00CE4AD0">
            <w:r w:rsidRPr="008B53C1">
              <w:t>1ЭБАС-19</w:t>
            </w:r>
          </w:p>
        </w:tc>
        <w:tc>
          <w:tcPr>
            <w:tcW w:w="1701" w:type="dxa"/>
            <w:vMerge/>
          </w:tcPr>
          <w:p w:rsidR="00CE4AD0" w:rsidRDefault="00CE4AD0" w:rsidP="00CE4AD0"/>
        </w:tc>
      </w:tr>
      <w:tr w:rsidR="00CE4AD0" w:rsidTr="0003109D">
        <w:trPr>
          <w:trHeight w:val="225"/>
        </w:trPr>
        <w:tc>
          <w:tcPr>
            <w:tcW w:w="693" w:type="dxa"/>
          </w:tcPr>
          <w:p w:rsidR="00CE4AD0" w:rsidRDefault="00CE4AD0" w:rsidP="00CE4A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CE4AD0" w:rsidRPr="00A533AF" w:rsidRDefault="00CE4AD0" w:rsidP="00CE4AD0">
            <w:pPr>
              <w:rPr>
                <w:shd w:val="clear" w:color="auto" w:fill="F2F6FA"/>
              </w:rPr>
            </w:pPr>
          </w:p>
        </w:tc>
        <w:tc>
          <w:tcPr>
            <w:tcW w:w="1701" w:type="dxa"/>
          </w:tcPr>
          <w:p w:rsidR="00CE4AD0" w:rsidRDefault="00CE4AD0" w:rsidP="00CE4AD0">
            <w:r>
              <w:t>1ЭБАС-20</w:t>
            </w:r>
          </w:p>
        </w:tc>
        <w:tc>
          <w:tcPr>
            <w:tcW w:w="1701" w:type="dxa"/>
            <w:vMerge/>
          </w:tcPr>
          <w:p w:rsidR="00CE4AD0" w:rsidRDefault="00CE4AD0" w:rsidP="00CE4AD0"/>
        </w:tc>
      </w:tr>
      <w:tr w:rsidR="00CE4AD0" w:rsidTr="0003109D">
        <w:trPr>
          <w:trHeight w:val="225"/>
        </w:trPr>
        <w:tc>
          <w:tcPr>
            <w:tcW w:w="693" w:type="dxa"/>
          </w:tcPr>
          <w:p w:rsidR="00CE4AD0" w:rsidRDefault="00CE4AD0" w:rsidP="00CE4A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CE4AD0" w:rsidRPr="00A533AF" w:rsidRDefault="00CE4AD0" w:rsidP="00CE4AD0">
            <w:pPr>
              <w:rPr>
                <w:shd w:val="clear" w:color="auto" w:fill="F2F6FA"/>
              </w:rPr>
            </w:pPr>
          </w:p>
        </w:tc>
        <w:tc>
          <w:tcPr>
            <w:tcW w:w="1701" w:type="dxa"/>
          </w:tcPr>
          <w:p w:rsidR="00CE4AD0" w:rsidRDefault="00CE4AD0" w:rsidP="00CE4AD0">
            <w:r>
              <w:t>1ЭБАС-21</w:t>
            </w:r>
          </w:p>
        </w:tc>
        <w:tc>
          <w:tcPr>
            <w:tcW w:w="1701" w:type="dxa"/>
            <w:vMerge/>
          </w:tcPr>
          <w:p w:rsidR="00CE4AD0" w:rsidRDefault="00CE4AD0" w:rsidP="00CE4AD0"/>
        </w:tc>
      </w:tr>
      <w:tr w:rsidR="000965E6" w:rsidTr="0003109D">
        <w:trPr>
          <w:trHeight w:val="420"/>
        </w:trPr>
        <w:tc>
          <w:tcPr>
            <w:tcW w:w="10065" w:type="dxa"/>
            <w:gridSpan w:val="4"/>
          </w:tcPr>
          <w:p w:rsidR="000965E6" w:rsidRPr="00A533AF" w:rsidRDefault="000965E6" w:rsidP="000965E6">
            <w:pPr>
              <w:jc w:val="center"/>
              <w:rPr>
                <w:b/>
              </w:rPr>
            </w:pPr>
            <w:r w:rsidRPr="00A533AF">
              <w:rPr>
                <w:b/>
              </w:rPr>
              <w:t>30 августа, суббота</w:t>
            </w:r>
          </w:p>
        </w:tc>
      </w:tr>
      <w:tr w:rsidR="000965E6" w:rsidTr="0003109D">
        <w:trPr>
          <w:trHeight w:val="308"/>
        </w:trPr>
        <w:tc>
          <w:tcPr>
            <w:tcW w:w="693" w:type="dxa"/>
          </w:tcPr>
          <w:p w:rsidR="000965E6" w:rsidRDefault="000965E6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0965E6" w:rsidRPr="00A533AF" w:rsidRDefault="006437FE">
            <w:r w:rsidRPr="00A533AF">
              <w:rPr>
                <w:shd w:val="clear" w:color="auto" w:fill="F2F6FA"/>
              </w:rPr>
              <w:t>Юриспруденция</w:t>
            </w:r>
          </w:p>
        </w:tc>
        <w:tc>
          <w:tcPr>
            <w:tcW w:w="1701" w:type="dxa"/>
          </w:tcPr>
          <w:p w:rsidR="000965E6" w:rsidRDefault="000965E6">
            <w:r>
              <w:t>1ЮР-7</w:t>
            </w:r>
          </w:p>
        </w:tc>
        <w:tc>
          <w:tcPr>
            <w:tcW w:w="1701" w:type="dxa"/>
            <w:vMerge w:val="restart"/>
          </w:tcPr>
          <w:p w:rsidR="000965E6" w:rsidRDefault="000965E6">
            <w:r>
              <w:t>10.00</w:t>
            </w:r>
          </w:p>
        </w:tc>
      </w:tr>
      <w:tr w:rsidR="000965E6" w:rsidTr="0003109D">
        <w:trPr>
          <w:trHeight w:val="269"/>
        </w:trPr>
        <w:tc>
          <w:tcPr>
            <w:tcW w:w="693" w:type="dxa"/>
          </w:tcPr>
          <w:p w:rsidR="000965E6" w:rsidRDefault="000965E6" w:rsidP="000965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Pr="00A533AF" w:rsidRDefault="000965E6" w:rsidP="000965E6"/>
        </w:tc>
        <w:tc>
          <w:tcPr>
            <w:tcW w:w="1701" w:type="dxa"/>
          </w:tcPr>
          <w:p w:rsidR="000965E6" w:rsidRDefault="000965E6" w:rsidP="000965E6">
            <w:r>
              <w:t>1ЮР-8</w:t>
            </w:r>
          </w:p>
        </w:tc>
        <w:tc>
          <w:tcPr>
            <w:tcW w:w="1701" w:type="dxa"/>
            <w:vMerge/>
          </w:tcPr>
          <w:p w:rsidR="000965E6" w:rsidRDefault="000965E6" w:rsidP="000965E6"/>
        </w:tc>
      </w:tr>
      <w:tr w:rsidR="000965E6" w:rsidTr="0003109D">
        <w:trPr>
          <w:trHeight w:val="360"/>
        </w:trPr>
        <w:tc>
          <w:tcPr>
            <w:tcW w:w="693" w:type="dxa"/>
          </w:tcPr>
          <w:p w:rsidR="000965E6" w:rsidRDefault="000965E6" w:rsidP="000965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Pr="00A533AF" w:rsidRDefault="000965E6" w:rsidP="000965E6"/>
        </w:tc>
        <w:tc>
          <w:tcPr>
            <w:tcW w:w="1701" w:type="dxa"/>
          </w:tcPr>
          <w:p w:rsidR="000965E6" w:rsidRDefault="000965E6" w:rsidP="000965E6">
            <w:r>
              <w:t>1ЮР-9</w:t>
            </w:r>
          </w:p>
        </w:tc>
        <w:tc>
          <w:tcPr>
            <w:tcW w:w="1701" w:type="dxa"/>
            <w:vMerge/>
          </w:tcPr>
          <w:p w:rsidR="000965E6" w:rsidRDefault="000965E6" w:rsidP="000965E6"/>
        </w:tc>
      </w:tr>
      <w:tr w:rsidR="000965E6" w:rsidTr="0003109D">
        <w:trPr>
          <w:trHeight w:val="266"/>
        </w:trPr>
        <w:tc>
          <w:tcPr>
            <w:tcW w:w="693" w:type="dxa"/>
          </w:tcPr>
          <w:p w:rsidR="000965E6" w:rsidRDefault="000965E6" w:rsidP="000965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Pr="00A533AF" w:rsidRDefault="000965E6" w:rsidP="000965E6"/>
        </w:tc>
        <w:tc>
          <w:tcPr>
            <w:tcW w:w="1701" w:type="dxa"/>
          </w:tcPr>
          <w:p w:rsidR="000965E6" w:rsidRDefault="000965E6" w:rsidP="000965E6">
            <w:r>
              <w:t>1ЮР-10</w:t>
            </w:r>
          </w:p>
        </w:tc>
        <w:tc>
          <w:tcPr>
            <w:tcW w:w="1701" w:type="dxa"/>
            <w:vMerge/>
          </w:tcPr>
          <w:p w:rsidR="000965E6" w:rsidRDefault="000965E6" w:rsidP="000965E6"/>
        </w:tc>
      </w:tr>
      <w:tr w:rsidR="000965E6" w:rsidTr="0003109D">
        <w:trPr>
          <w:trHeight w:val="227"/>
        </w:trPr>
        <w:tc>
          <w:tcPr>
            <w:tcW w:w="693" w:type="dxa"/>
          </w:tcPr>
          <w:p w:rsidR="000965E6" w:rsidRDefault="000965E6" w:rsidP="000965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Pr="00A533AF" w:rsidRDefault="000965E6" w:rsidP="000965E6"/>
        </w:tc>
        <w:tc>
          <w:tcPr>
            <w:tcW w:w="1701" w:type="dxa"/>
          </w:tcPr>
          <w:p w:rsidR="000965E6" w:rsidRDefault="000965E6" w:rsidP="000965E6">
            <w:r>
              <w:t>11ЮР-11/к</w:t>
            </w:r>
          </w:p>
        </w:tc>
        <w:tc>
          <w:tcPr>
            <w:tcW w:w="1701" w:type="dxa"/>
            <w:vMerge/>
          </w:tcPr>
          <w:p w:rsidR="000965E6" w:rsidRDefault="000965E6" w:rsidP="000965E6"/>
        </w:tc>
      </w:tr>
      <w:tr w:rsidR="000965E6" w:rsidTr="0003109D">
        <w:trPr>
          <w:trHeight w:val="228"/>
        </w:trPr>
        <w:tc>
          <w:tcPr>
            <w:tcW w:w="693" w:type="dxa"/>
          </w:tcPr>
          <w:p w:rsidR="000965E6" w:rsidRDefault="000965E6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</w:tcPr>
          <w:p w:rsidR="000965E6" w:rsidRPr="00A533AF" w:rsidRDefault="006437FE">
            <w:r w:rsidRPr="00A533AF">
              <w:rPr>
                <w:shd w:val="clear" w:color="auto" w:fill="F2F6FA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701" w:type="dxa"/>
          </w:tcPr>
          <w:p w:rsidR="000965E6" w:rsidRDefault="000965E6">
            <w:r>
              <w:t>1УК-6</w:t>
            </w:r>
          </w:p>
        </w:tc>
        <w:tc>
          <w:tcPr>
            <w:tcW w:w="1701" w:type="dxa"/>
            <w:vMerge w:val="restart"/>
          </w:tcPr>
          <w:p w:rsidR="000965E6" w:rsidRDefault="00CE4AD0">
            <w:r>
              <w:t>11</w:t>
            </w:r>
            <w:r w:rsidR="000965E6">
              <w:t>.00</w:t>
            </w:r>
          </w:p>
        </w:tc>
      </w:tr>
      <w:tr w:rsidR="000965E6" w:rsidTr="0003109D">
        <w:trPr>
          <w:trHeight w:val="303"/>
        </w:trPr>
        <w:tc>
          <w:tcPr>
            <w:tcW w:w="693" w:type="dxa"/>
          </w:tcPr>
          <w:p w:rsidR="000965E6" w:rsidRDefault="000965E6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 w:val="restart"/>
          </w:tcPr>
          <w:p w:rsidR="000965E6" w:rsidRPr="00A533AF" w:rsidRDefault="006437FE">
            <w:r w:rsidRPr="00A533AF">
              <w:rPr>
                <w:shd w:val="clear" w:color="auto" w:fill="F2F6FA"/>
              </w:rPr>
              <w:t>Сервис на транспорте (по видам транспорта)</w:t>
            </w:r>
          </w:p>
        </w:tc>
        <w:tc>
          <w:tcPr>
            <w:tcW w:w="1701" w:type="dxa"/>
          </w:tcPr>
          <w:p w:rsidR="000965E6" w:rsidRDefault="000965E6">
            <w:r>
              <w:t>1СТ-9</w:t>
            </w:r>
          </w:p>
        </w:tc>
        <w:tc>
          <w:tcPr>
            <w:tcW w:w="1701" w:type="dxa"/>
            <w:vMerge/>
          </w:tcPr>
          <w:p w:rsidR="000965E6" w:rsidRDefault="000965E6"/>
        </w:tc>
      </w:tr>
      <w:tr w:rsidR="000965E6" w:rsidTr="0003109D">
        <w:trPr>
          <w:trHeight w:val="266"/>
        </w:trPr>
        <w:tc>
          <w:tcPr>
            <w:tcW w:w="693" w:type="dxa"/>
          </w:tcPr>
          <w:p w:rsidR="000965E6" w:rsidRDefault="000965E6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Default="000965E6"/>
        </w:tc>
        <w:tc>
          <w:tcPr>
            <w:tcW w:w="1701" w:type="dxa"/>
          </w:tcPr>
          <w:p w:rsidR="000965E6" w:rsidRDefault="000965E6">
            <w:r>
              <w:t>1СТ-10</w:t>
            </w:r>
          </w:p>
        </w:tc>
        <w:tc>
          <w:tcPr>
            <w:tcW w:w="1701" w:type="dxa"/>
            <w:vMerge/>
          </w:tcPr>
          <w:p w:rsidR="000965E6" w:rsidRDefault="000965E6"/>
        </w:tc>
      </w:tr>
      <w:tr w:rsidR="000965E6" w:rsidTr="0003109D">
        <w:trPr>
          <w:trHeight w:val="213"/>
        </w:trPr>
        <w:tc>
          <w:tcPr>
            <w:tcW w:w="693" w:type="dxa"/>
          </w:tcPr>
          <w:p w:rsidR="000965E6" w:rsidRDefault="000965E6" w:rsidP="007900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970" w:type="dxa"/>
            <w:vMerge/>
          </w:tcPr>
          <w:p w:rsidR="000965E6" w:rsidRDefault="000965E6"/>
        </w:tc>
        <w:tc>
          <w:tcPr>
            <w:tcW w:w="1701" w:type="dxa"/>
          </w:tcPr>
          <w:p w:rsidR="000965E6" w:rsidRDefault="000965E6">
            <w:r>
              <w:t>1СТ-11</w:t>
            </w:r>
          </w:p>
        </w:tc>
        <w:tc>
          <w:tcPr>
            <w:tcW w:w="1701" w:type="dxa"/>
            <w:vMerge/>
          </w:tcPr>
          <w:p w:rsidR="000965E6" w:rsidRDefault="000965E6"/>
        </w:tc>
      </w:tr>
    </w:tbl>
    <w:p w:rsidR="0003109D" w:rsidRDefault="0003109D">
      <w:pPr>
        <w:rPr>
          <w:sz w:val="24"/>
          <w:szCs w:val="24"/>
        </w:rPr>
      </w:pPr>
    </w:p>
    <w:p w:rsidR="006D397A" w:rsidRPr="0003109D" w:rsidRDefault="0003109D" w:rsidP="0003109D">
      <w:pPr>
        <w:ind w:hanging="426"/>
        <w:rPr>
          <w:b/>
          <w:sz w:val="26"/>
          <w:szCs w:val="26"/>
        </w:rPr>
      </w:pPr>
      <w:r w:rsidRPr="0003109D">
        <w:rPr>
          <w:b/>
          <w:sz w:val="26"/>
          <w:szCs w:val="26"/>
        </w:rPr>
        <w:t>Списочный состав групп размещен на 1-м этаже корпуса, где состоится встреча.</w:t>
      </w:r>
    </w:p>
    <w:sectPr w:rsidR="006D397A" w:rsidRPr="0003109D" w:rsidSect="0003109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E97"/>
    <w:multiLevelType w:val="hybridMultilevel"/>
    <w:tmpl w:val="B834392A"/>
    <w:lvl w:ilvl="0" w:tplc="9E6E4A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1"/>
    <w:rsid w:val="0003109D"/>
    <w:rsid w:val="000965E6"/>
    <w:rsid w:val="004433CC"/>
    <w:rsid w:val="00454693"/>
    <w:rsid w:val="006437FE"/>
    <w:rsid w:val="006B6A8C"/>
    <w:rsid w:val="006D397A"/>
    <w:rsid w:val="007900A7"/>
    <w:rsid w:val="00A533AF"/>
    <w:rsid w:val="00AF3B5D"/>
    <w:rsid w:val="00CE4AD0"/>
    <w:rsid w:val="00D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B2C2"/>
  <w15:chartTrackingRefBased/>
  <w15:docId w15:val="{E02EFD66-6D57-4D78-B6D8-6988B1F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pkgod.ru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Владимирович</dc:creator>
  <cp:keywords/>
  <dc:description/>
  <cp:lastModifiedBy>Валерий Владимирович</cp:lastModifiedBy>
  <cp:revision>2</cp:revision>
  <cp:lastPrinted>2025-08-25T07:15:00Z</cp:lastPrinted>
  <dcterms:created xsi:type="dcterms:W3CDTF">2025-08-25T09:26:00Z</dcterms:created>
  <dcterms:modified xsi:type="dcterms:W3CDTF">2025-08-25T09:26:00Z</dcterms:modified>
</cp:coreProperties>
</file>